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D36CBF" w:rsidRDefault="00674ABE" w:rsidP="00D36CBF">
            <w:pPr>
              <w:jc w:val="both"/>
              <w:rPr>
                <w:b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="005D4B76">
              <w:rPr>
                <w:b/>
                <w:sz w:val="28"/>
                <w:szCs w:val="28"/>
              </w:rPr>
              <w:t xml:space="preserve"> «</w:t>
            </w:r>
            <w:r w:rsidR="00B56FB5" w:rsidRPr="00B56FB5">
              <w:rPr>
                <w:b/>
                <w:sz w:val="28"/>
                <w:szCs w:val="28"/>
              </w:rPr>
              <w:t xml:space="preserve">Об утверждении </w:t>
            </w:r>
            <w:r w:rsidR="00D36CBF">
              <w:rPr>
                <w:b/>
                <w:sz w:val="28"/>
                <w:szCs w:val="28"/>
              </w:rPr>
              <w:t xml:space="preserve">Положения </w:t>
            </w:r>
            <w:r w:rsidR="00D36CBF" w:rsidRPr="00D36CBF">
              <w:rPr>
                <w:b/>
                <w:sz w:val="28"/>
                <w:szCs w:val="28"/>
              </w:rPr>
              <w:t>о порядке использования средств</w:t>
            </w:r>
            <w:r w:rsidR="00D36CBF">
              <w:rPr>
                <w:b/>
                <w:sz w:val="28"/>
                <w:szCs w:val="28"/>
              </w:rPr>
              <w:t xml:space="preserve"> резервного фонда администрации </w:t>
            </w:r>
            <w:r w:rsidR="00D36CBF" w:rsidRPr="00D36CBF">
              <w:rPr>
                <w:b/>
                <w:sz w:val="28"/>
                <w:szCs w:val="28"/>
              </w:rPr>
              <w:t>Грайворонского  муниципального округа Белгородской области</w:t>
            </w:r>
            <w:r w:rsidR="005D4B76">
              <w:rPr>
                <w:b/>
                <w:sz w:val="28"/>
                <w:szCs w:val="28"/>
              </w:rPr>
              <w:t>»</w:t>
            </w:r>
          </w:p>
          <w:p w:rsidR="00F706D5" w:rsidRPr="00B312A5" w:rsidRDefault="00F706D5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B56FB5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Pr="00B312A5" w:rsidRDefault="00601DD7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и налоговой политики администрации Грайворонского </w:t>
            </w:r>
            <w:r w:rsidR="00B56FB5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C60469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B56FB5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5F0DAF" w:rsidRDefault="00365B61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601DD7" w:rsidRPr="00D36CBF" w:rsidRDefault="00365B61" w:rsidP="00963C7F">
            <w:pPr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5D4B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>в связи</w:t>
            </w:r>
            <w:r w:rsidR="00C60469">
              <w:rPr>
                <w:color w:val="000000"/>
                <w:sz w:val="24"/>
                <w:szCs w:val="24"/>
                <w:lang w:eastAsia="en-US"/>
              </w:rPr>
              <w:t xml:space="preserve"> с</w:t>
            </w:r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>утратившим</w:t>
            </w:r>
            <w:proofErr w:type="gramEnd"/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 xml:space="preserve"> силу постановления   администрации Грайворонского городского округа </w:t>
            </w:r>
            <w:r w:rsidR="00D36CBF" w:rsidRPr="00D36CBF">
              <w:rPr>
                <w:color w:val="000000"/>
                <w:sz w:val="24"/>
                <w:szCs w:val="24"/>
                <w:lang w:eastAsia="en-US"/>
              </w:rPr>
              <w:t xml:space="preserve">от 25  декабря 2023 года № 774 «Об утверждении Положения о порядке  </w:t>
            </w:r>
            <w:r w:rsidR="00D36CBF">
              <w:rPr>
                <w:color w:val="000000"/>
                <w:sz w:val="24"/>
                <w:szCs w:val="24"/>
                <w:lang w:eastAsia="en-US"/>
              </w:rPr>
              <w:t xml:space="preserve">расходования средств резервного </w:t>
            </w:r>
            <w:r w:rsidR="00D36CBF" w:rsidRPr="00D36CBF">
              <w:rPr>
                <w:color w:val="000000"/>
                <w:sz w:val="24"/>
                <w:szCs w:val="24"/>
                <w:lang w:eastAsia="en-US"/>
              </w:rPr>
              <w:t>фонда администрации Грайворонского городского округа</w:t>
            </w:r>
            <w:r w:rsidR="00D36CBF">
              <w:rPr>
                <w:color w:val="000000"/>
                <w:sz w:val="24"/>
                <w:szCs w:val="24"/>
                <w:lang w:eastAsia="en-US"/>
              </w:rPr>
              <w:t>».</w:t>
            </w:r>
            <w:bookmarkEnd w:id="0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56FB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56FB5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56FB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56FB5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отутствует</w:t>
            </w:r>
            <w:proofErr w:type="spellEnd"/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61"/>
    <w:rsid w:val="00076C51"/>
    <w:rsid w:val="00092B62"/>
    <w:rsid w:val="00203A9A"/>
    <w:rsid w:val="00365B61"/>
    <w:rsid w:val="003D5BAF"/>
    <w:rsid w:val="00570E30"/>
    <w:rsid w:val="005D4B76"/>
    <w:rsid w:val="005F0DAF"/>
    <w:rsid w:val="00601DD7"/>
    <w:rsid w:val="00674ABE"/>
    <w:rsid w:val="006A329D"/>
    <w:rsid w:val="0077321A"/>
    <w:rsid w:val="00853343"/>
    <w:rsid w:val="008A07E8"/>
    <w:rsid w:val="00963C7F"/>
    <w:rsid w:val="00A27ECC"/>
    <w:rsid w:val="00A34F7E"/>
    <w:rsid w:val="00A53BB5"/>
    <w:rsid w:val="00A83F54"/>
    <w:rsid w:val="00AB0B95"/>
    <w:rsid w:val="00B56FB5"/>
    <w:rsid w:val="00C60469"/>
    <w:rsid w:val="00CF0932"/>
    <w:rsid w:val="00D36CBF"/>
    <w:rsid w:val="00E51B13"/>
    <w:rsid w:val="00E94850"/>
    <w:rsid w:val="00F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Бондарь</cp:lastModifiedBy>
  <cp:revision>8</cp:revision>
  <cp:lastPrinted>2023-03-29T07:23:00Z</cp:lastPrinted>
  <dcterms:created xsi:type="dcterms:W3CDTF">2020-03-05T10:40:00Z</dcterms:created>
  <dcterms:modified xsi:type="dcterms:W3CDTF">2025-03-17T07:15:00Z</dcterms:modified>
</cp:coreProperties>
</file>