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AA0C3F" w:rsidRDefault="001E642B" w:rsidP="009F40B9">
            <w:pPr>
              <w:jc w:val="center"/>
              <w:rPr>
                <w:sz w:val="28"/>
                <w:szCs w:val="28"/>
              </w:rPr>
            </w:pPr>
            <w:r w:rsidRPr="00AA0C3F">
              <w:rPr>
                <w:b/>
                <w:sz w:val="28"/>
                <w:szCs w:val="28"/>
              </w:rPr>
              <w:t>Проект постановления</w:t>
            </w:r>
            <w:r w:rsidRPr="00AA0C3F">
              <w:rPr>
                <w:sz w:val="28"/>
                <w:szCs w:val="28"/>
              </w:rPr>
              <w:t xml:space="preserve"> </w:t>
            </w:r>
            <w:r w:rsidR="001A265C" w:rsidRPr="00AA0C3F">
              <w:rPr>
                <w:b/>
                <w:sz w:val="28"/>
                <w:szCs w:val="28"/>
              </w:rPr>
              <w:t>«</w:t>
            </w:r>
            <w:r w:rsidR="00AA0C3F" w:rsidRPr="00AA0C3F">
              <w:rPr>
                <w:b/>
                <w:sz w:val="28"/>
                <w:szCs w:val="28"/>
              </w:rPr>
              <w:t>Об утверждении бюджетного прогноза Грайворонского муниципального округа Белгородской области на долгосрочный период до 2030 года</w:t>
            </w:r>
            <w:r w:rsidR="001A265C" w:rsidRPr="00AA0C3F">
              <w:rPr>
                <w:b/>
                <w:sz w:val="28"/>
                <w:szCs w:val="28"/>
              </w:rPr>
              <w:t>»</w:t>
            </w:r>
            <w:r w:rsidR="001A265C" w:rsidRPr="00AA0C3F">
              <w:rPr>
                <w:sz w:val="28"/>
                <w:szCs w:val="28"/>
              </w:rPr>
              <w:t xml:space="preserve"> </w:t>
            </w:r>
          </w:p>
          <w:p w:rsidR="00C8237C" w:rsidRPr="009F40B9" w:rsidRDefault="00C8237C" w:rsidP="00A964AB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AF1AF4">
              <w:rPr>
                <w:sz w:val="24"/>
                <w:szCs w:val="24"/>
              </w:rPr>
              <w:t>0</w:t>
            </w:r>
            <w:r w:rsidR="00AA0C3F">
              <w:rPr>
                <w:sz w:val="24"/>
                <w:szCs w:val="24"/>
              </w:rPr>
              <w:t>5</w:t>
            </w:r>
            <w:r w:rsidR="00395929">
              <w:rPr>
                <w:sz w:val="24"/>
                <w:szCs w:val="24"/>
              </w:rPr>
              <w:t xml:space="preserve"> </w:t>
            </w:r>
            <w:r w:rsidR="00AF1AF4">
              <w:rPr>
                <w:sz w:val="24"/>
                <w:szCs w:val="24"/>
              </w:rPr>
              <w:t>марта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BD2675">
              <w:rPr>
                <w:sz w:val="24"/>
                <w:szCs w:val="24"/>
              </w:rPr>
              <w:t>1</w:t>
            </w:r>
            <w:r w:rsidR="00AA0C3F">
              <w:rPr>
                <w:sz w:val="24"/>
                <w:szCs w:val="24"/>
              </w:rPr>
              <w:t>8</w:t>
            </w:r>
            <w:r w:rsidR="00400539">
              <w:rPr>
                <w:sz w:val="24"/>
                <w:szCs w:val="24"/>
              </w:rPr>
              <w:t xml:space="preserve"> </w:t>
            </w:r>
            <w:r w:rsidR="00BD2675">
              <w:rPr>
                <w:sz w:val="24"/>
                <w:szCs w:val="24"/>
              </w:rPr>
              <w:t>марта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6A" w:rsidRDefault="001C306A">
      <w:r>
        <w:separator/>
      </w:r>
    </w:p>
  </w:endnote>
  <w:endnote w:type="continuationSeparator" w:id="0">
    <w:p w:rsidR="001C306A" w:rsidRDefault="001C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6A" w:rsidRDefault="001C306A">
      <w:r>
        <w:separator/>
      </w:r>
    </w:p>
  </w:footnote>
  <w:footnote w:type="continuationSeparator" w:id="0">
    <w:p w:rsidR="001C306A" w:rsidRDefault="001C3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54AF9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252</cp:revision>
  <cp:lastPrinted>2025-03-05T13:33:00Z</cp:lastPrinted>
  <dcterms:created xsi:type="dcterms:W3CDTF">2021-02-20T08:37:00Z</dcterms:created>
  <dcterms:modified xsi:type="dcterms:W3CDTF">2025-03-05T13:33:00Z</dcterms:modified>
</cp:coreProperties>
</file>