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F04B2" w:rsidRDefault="001E642B" w:rsidP="001F04B2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1F04B2">
              <w:rPr>
                <w:b/>
                <w:noProof/>
                <w:sz w:val="28"/>
                <w:szCs w:val="28"/>
              </w:rPr>
              <w:t xml:space="preserve">О внесении изменений в постановление </w:t>
            </w:r>
          </w:p>
          <w:p w:rsidR="001F04B2" w:rsidRDefault="001F04B2" w:rsidP="001F04B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администрации Грайворонского городского округа</w:t>
            </w:r>
          </w:p>
          <w:p w:rsidR="00C8237C" w:rsidRPr="009F40B9" w:rsidRDefault="001F04B2" w:rsidP="001F04B2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w:t xml:space="preserve"> от 08 февраля 2024 года №74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A9" w:rsidRDefault="007660A9">
      <w:r>
        <w:separator/>
      </w:r>
    </w:p>
  </w:endnote>
  <w:endnote w:type="continuationSeparator" w:id="0">
    <w:p w:rsidR="007660A9" w:rsidRDefault="0076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A9" w:rsidRDefault="007660A9">
      <w:r>
        <w:separator/>
      </w:r>
    </w:p>
  </w:footnote>
  <w:footnote w:type="continuationSeparator" w:id="0">
    <w:p w:rsidR="007660A9" w:rsidRDefault="00766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55C4"/>
    <w:rsid w:val="001D6E86"/>
    <w:rsid w:val="001E41DB"/>
    <w:rsid w:val="001E642B"/>
    <w:rsid w:val="001F04B2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102D5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660A9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2025-04-21T10:52:00Z</cp:lastPrinted>
  <dcterms:created xsi:type="dcterms:W3CDTF">2021-02-20T08:37:00Z</dcterms:created>
  <dcterms:modified xsi:type="dcterms:W3CDTF">2025-04-21T10:52:00Z</dcterms:modified>
</cp:coreProperties>
</file>