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DE1A84" w:rsidRPr="00BC4E0D" w:rsidRDefault="00674ABE" w:rsidP="00B90045">
            <w:pPr>
              <w:jc w:val="center"/>
              <w:rPr>
                <w:b/>
                <w:sz w:val="28"/>
                <w:szCs w:val="28"/>
              </w:rPr>
            </w:pPr>
            <w:r w:rsidRPr="00BC4E0D">
              <w:rPr>
                <w:b/>
                <w:sz w:val="28"/>
                <w:szCs w:val="28"/>
              </w:rPr>
              <w:t xml:space="preserve">Проект постановления </w:t>
            </w:r>
          </w:p>
          <w:p w:rsidR="00C12BC7" w:rsidRPr="001723F7" w:rsidRDefault="00C12BC7" w:rsidP="00C12BC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723F7">
              <w:rPr>
                <w:b/>
                <w:sz w:val="28"/>
                <w:szCs w:val="28"/>
              </w:rPr>
              <w:t xml:space="preserve">Об утверждении порядка по обеспечению автономными дымовыми пожарными извещателями комнат квартир и жилых домов, в которых проживают многодетные семьи, семьи, находящиеся </w:t>
            </w:r>
            <w:r>
              <w:rPr>
                <w:b/>
                <w:sz w:val="28"/>
                <w:szCs w:val="28"/>
              </w:rPr>
              <w:br/>
            </w:r>
            <w:r w:rsidRPr="001723F7">
              <w:rPr>
                <w:b/>
                <w:sz w:val="28"/>
                <w:szCs w:val="28"/>
              </w:rPr>
              <w:t xml:space="preserve">в социально опасном положении, и семьи, находящиеся в трудной жизненной ситуации, постоянно проживающих на территории </w:t>
            </w:r>
          </w:p>
          <w:p w:rsidR="00C12BC7" w:rsidRDefault="00C12BC7" w:rsidP="00C12B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23F7">
              <w:rPr>
                <w:b/>
                <w:sz w:val="28"/>
                <w:szCs w:val="28"/>
              </w:rPr>
              <w:t>Грайворонского муниципального округа</w:t>
            </w:r>
          </w:p>
          <w:p w:rsidR="00365B61" w:rsidRDefault="006A1100" w:rsidP="00C12BC7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65B61" w:rsidRPr="00B312A5">
              <w:rPr>
                <w:i/>
                <w:color w:val="000000" w:themeColor="text1"/>
              </w:rPr>
              <w:t xml:space="preserve">(наименование </w:t>
            </w:r>
            <w:r w:rsidR="00365B61">
              <w:rPr>
                <w:i/>
                <w:color w:val="000000" w:themeColor="text1"/>
              </w:rPr>
              <w:t xml:space="preserve">проекта </w:t>
            </w:r>
            <w:r w:rsidR="00365B61"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 w:rsidR="00365B61"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 w:rsidR="00365B61"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 w:rsidR="00365B61"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04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</w:p>
          <w:p w:rsidR="00F706D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Грайворонского </w:t>
            </w:r>
            <w:r w:rsidR="00F01C00">
              <w:rPr>
                <w:sz w:val="28"/>
                <w:szCs w:val="28"/>
              </w:rPr>
              <w:t xml:space="preserve">муниципального </w:t>
            </w:r>
            <w:r w:rsidRPr="002D5F5E">
              <w:rPr>
                <w:sz w:val="28"/>
                <w:szCs w:val="28"/>
              </w:rPr>
              <w:t>округа</w:t>
            </w:r>
            <w:r w:rsidR="00F01C00">
              <w:rPr>
                <w:sz w:val="28"/>
                <w:szCs w:val="28"/>
              </w:rPr>
              <w:t xml:space="preserve"> Белгородской области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EB1244" w:rsidRPr="006A1100" w:rsidRDefault="00BC4E0D" w:rsidP="00C12BC7">
            <w:pPr>
              <w:tabs>
                <w:tab w:val="left" w:pos="29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A1100" w:rsidRPr="006A1100">
              <w:rPr>
                <w:sz w:val="28"/>
                <w:szCs w:val="28"/>
              </w:rPr>
              <w:t xml:space="preserve"> </w:t>
            </w:r>
            <w:r w:rsidR="00C12BC7">
              <w:rPr>
                <w:sz w:val="28"/>
                <w:szCs w:val="28"/>
              </w:rPr>
              <w:t xml:space="preserve">соответствии с </w:t>
            </w:r>
            <w:r w:rsidR="00C12BC7" w:rsidRPr="00DD58C7">
              <w:rPr>
                <w:sz w:val="28"/>
                <w:szCs w:val="28"/>
              </w:rPr>
              <w:t>постановлени</w:t>
            </w:r>
            <w:r w:rsidR="00C12BC7">
              <w:rPr>
                <w:sz w:val="28"/>
                <w:szCs w:val="28"/>
              </w:rPr>
              <w:t>ем</w:t>
            </w:r>
            <w:r w:rsidR="00C12BC7" w:rsidRPr="00DD58C7">
              <w:rPr>
                <w:sz w:val="28"/>
                <w:szCs w:val="28"/>
              </w:rPr>
              <w:t xml:space="preserve"> Правительства Белгородской области от 24 июня 2024 года </w:t>
            </w:r>
            <w:r w:rsidR="00C12BC7">
              <w:rPr>
                <w:sz w:val="28"/>
                <w:szCs w:val="28"/>
              </w:rPr>
              <w:t>№</w:t>
            </w:r>
            <w:r w:rsidR="00C12BC7" w:rsidRPr="00DD58C7">
              <w:rPr>
                <w:sz w:val="28"/>
                <w:szCs w:val="28"/>
              </w:rPr>
              <w:t xml:space="preserve"> 259-пп </w:t>
            </w:r>
            <w:r w:rsidR="00C12BC7">
              <w:rPr>
                <w:sz w:val="28"/>
                <w:szCs w:val="28"/>
              </w:rPr>
              <w:t>«</w:t>
            </w:r>
            <w:r w:rsidR="00C12BC7" w:rsidRPr="00DD58C7">
              <w:rPr>
                <w:sz w:val="28"/>
                <w:szCs w:val="28"/>
              </w:rPr>
              <w:t>Об утверждении Типового порядка обеспечения автономными дымовыми пожарными извещателями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постоянно проживающие на территории Белгородской области</w:t>
            </w:r>
            <w:r w:rsidR="00C12BC7">
              <w:rPr>
                <w:sz w:val="28"/>
                <w:szCs w:val="28"/>
              </w:rPr>
              <w:t>»</w:t>
            </w:r>
            <w:r w:rsidR="00C12BC7" w:rsidRPr="00DD58C7">
              <w:rPr>
                <w:sz w:val="28"/>
                <w:szCs w:val="28"/>
              </w:rPr>
              <w:t>, в целях обеспечения автономными пожарными извещателями мест проживания семей</w:t>
            </w:r>
            <w:proofErr w:type="gramEnd"/>
            <w:r w:rsidR="00C12BC7" w:rsidRPr="00DD58C7">
              <w:rPr>
                <w:sz w:val="28"/>
                <w:szCs w:val="28"/>
              </w:rPr>
              <w:t xml:space="preserve"> с детьми, </w:t>
            </w:r>
            <w:proofErr w:type="gramStart"/>
            <w:r w:rsidR="00C12BC7" w:rsidRPr="00DD58C7">
              <w:rPr>
                <w:sz w:val="28"/>
                <w:szCs w:val="28"/>
              </w:rPr>
              <w:t>зарегистрированных</w:t>
            </w:r>
            <w:proofErr w:type="gramEnd"/>
            <w:r w:rsidR="00C12BC7" w:rsidRPr="00DD58C7">
              <w:rPr>
                <w:sz w:val="28"/>
                <w:szCs w:val="28"/>
              </w:rPr>
              <w:t xml:space="preserve"> и постоянно проживающих </w:t>
            </w:r>
            <w:r w:rsidR="00C12BC7">
              <w:rPr>
                <w:sz w:val="28"/>
                <w:szCs w:val="28"/>
              </w:rPr>
              <w:br/>
            </w:r>
            <w:r w:rsidR="00C12BC7" w:rsidRPr="00DD58C7">
              <w:rPr>
                <w:sz w:val="28"/>
                <w:szCs w:val="28"/>
              </w:rPr>
              <w:t>на территории Грайворонского муниципального округа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6A110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6A1100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2D5F5E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Pr="002D5F5E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2D5F5E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6A1100" w:rsidP="006A1100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</w:t>
            </w:r>
            <w:r w:rsidR="00365B61" w:rsidRPr="002D5F5E">
              <w:rPr>
                <w:sz w:val="28"/>
                <w:szCs w:val="28"/>
              </w:rPr>
              <w:t xml:space="preserve">о положениях </w:t>
            </w:r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520A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86883"/>
    <w:rsid w:val="00092E50"/>
    <w:rsid w:val="00114695"/>
    <w:rsid w:val="0013315D"/>
    <w:rsid w:val="00151D18"/>
    <w:rsid w:val="00202E56"/>
    <w:rsid w:val="002D5F5E"/>
    <w:rsid w:val="003203F8"/>
    <w:rsid w:val="0033496E"/>
    <w:rsid w:val="00365B61"/>
    <w:rsid w:val="004001CA"/>
    <w:rsid w:val="00520AF4"/>
    <w:rsid w:val="00570E30"/>
    <w:rsid w:val="005930D2"/>
    <w:rsid w:val="005E7A70"/>
    <w:rsid w:val="00674ABE"/>
    <w:rsid w:val="006A1100"/>
    <w:rsid w:val="006A329D"/>
    <w:rsid w:val="006F1FFD"/>
    <w:rsid w:val="00704E15"/>
    <w:rsid w:val="00744CED"/>
    <w:rsid w:val="00853343"/>
    <w:rsid w:val="008749E8"/>
    <w:rsid w:val="008F16AC"/>
    <w:rsid w:val="00914FD9"/>
    <w:rsid w:val="00943468"/>
    <w:rsid w:val="009D2C6B"/>
    <w:rsid w:val="00A05F31"/>
    <w:rsid w:val="00A27ECC"/>
    <w:rsid w:val="00A337BE"/>
    <w:rsid w:val="00AB0B95"/>
    <w:rsid w:val="00AE00D3"/>
    <w:rsid w:val="00B90045"/>
    <w:rsid w:val="00BA44F0"/>
    <w:rsid w:val="00BC4E0D"/>
    <w:rsid w:val="00BF461E"/>
    <w:rsid w:val="00C03ED8"/>
    <w:rsid w:val="00C12BC7"/>
    <w:rsid w:val="00C150B2"/>
    <w:rsid w:val="00C16980"/>
    <w:rsid w:val="00C2740D"/>
    <w:rsid w:val="00C94766"/>
    <w:rsid w:val="00CB4053"/>
    <w:rsid w:val="00CF0932"/>
    <w:rsid w:val="00D84EA0"/>
    <w:rsid w:val="00DE1A84"/>
    <w:rsid w:val="00E77522"/>
    <w:rsid w:val="00E96B82"/>
    <w:rsid w:val="00EB1244"/>
    <w:rsid w:val="00F01C00"/>
    <w:rsid w:val="00F31FE9"/>
    <w:rsid w:val="00F50A63"/>
    <w:rsid w:val="00F706D5"/>
    <w:rsid w:val="00F7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F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1698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D5F5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2025-04-21T11:18:00Z</cp:lastPrinted>
  <dcterms:created xsi:type="dcterms:W3CDTF">2025-04-21T11:18:00Z</dcterms:created>
  <dcterms:modified xsi:type="dcterms:W3CDTF">2025-04-21T11:18:00Z</dcterms:modified>
</cp:coreProperties>
</file>