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9F5BAA" w:rsidRDefault="009F5BAA" w:rsidP="009F5B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r w:rsidRPr="00E35C9B">
              <w:rPr>
                <w:b/>
                <w:bCs/>
                <w:color w:val="000000"/>
                <w:sz w:val="28"/>
                <w:szCs w:val="28"/>
              </w:rPr>
              <w:t xml:space="preserve">реорганизации </w:t>
            </w:r>
            <w:proofErr w:type="gramStart"/>
            <w:r w:rsidRPr="00E35C9B"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E35C9B">
              <w:rPr>
                <w:b/>
                <w:bCs/>
                <w:color w:val="000000"/>
                <w:sz w:val="28"/>
                <w:szCs w:val="28"/>
              </w:rPr>
              <w:t xml:space="preserve"> бюджетного</w:t>
            </w:r>
          </w:p>
          <w:p w:rsidR="009F5BAA" w:rsidRDefault="009F5BAA" w:rsidP="009F5B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5C9B">
              <w:rPr>
                <w:b/>
                <w:bCs/>
                <w:color w:val="000000"/>
                <w:sz w:val="28"/>
                <w:szCs w:val="28"/>
              </w:rPr>
              <w:t xml:space="preserve">общеобразовательного учреждения </w:t>
            </w:r>
            <w:r w:rsidRPr="00802CF8">
              <w:rPr>
                <w:b/>
                <w:bCs/>
                <w:color w:val="000000"/>
                <w:sz w:val="28"/>
                <w:szCs w:val="28"/>
              </w:rPr>
              <w:t>«Средняя общеобразовательная школа с углубленным изучением отдельных предметов»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02CF8">
              <w:rPr>
                <w:b/>
                <w:bCs/>
                <w:color w:val="000000"/>
                <w:sz w:val="28"/>
                <w:szCs w:val="28"/>
              </w:rPr>
              <w:t>города Грайворона Грайворонского района Белгородской области</w:t>
            </w:r>
          </w:p>
          <w:p w:rsidR="009F5BAA" w:rsidRDefault="009F5BAA" w:rsidP="009F5B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5C9B">
              <w:rPr>
                <w:b/>
                <w:bCs/>
                <w:color w:val="000000"/>
                <w:sz w:val="28"/>
                <w:szCs w:val="28"/>
              </w:rPr>
              <w:t>в форме присоединения к нему</w:t>
            </w:r>
            <w:r w:rsidRPr="00E35C9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35C9B">
              <w:rPr>
                <w:b/>
                <w:bCs/>
                <w:color w:val="000000"/>
                <w:sz w:val="28"/>
                <w:szCs w:val="28"/>
              </w:rPr>
              <w:t>муниципального бюджетного</w:t>
            </w:r>
            <w:r w:rsidRPr="00E35C9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35C9B">
              <w:rPr>
                <w:b/>
                <w:bCs/>
                <w:color w:val="000000"/>
                <w:sz w:val="28"/>
                <w:szCs w:val="28"/>
              </w:rPr>
              <w:t xml:space="preserve">общеобразовательного учреждения </w:t>
            </w:r>
            <w:r w:rsidRPr="0099081B">
              <w:rPr>
                <w:b/>
                <w:bCs/>
                <w:color w:val="000000"/>
                <w:sz w:val="28"/>
                <w:szCs w:val="28"/>
              </w:rPr>
              <w:t>«Безыменская средняя общеобразовательная школа» Грайворонского района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A38B2" w:rsidRPr="00D76A2F" w:rsidRDefault="009F5BAA" w:rsidP="009F5BAA">
            <w:pPr>
              <w:jc w:val="center"/>
              <w:rPr>
                <w:b/>
                <w:sz w:val="28"/>
                <w:szCs w:val="28"/>
              </w:rPr>
            </w:pPr>
            <w:r w:rsidRPr="0099081B">
              <w:rPr>
                <w:b/>
                <w:bCs/>
                <w:color w:val="000000"/>
                <w:sz w:val="28"/>
                <w:szCs w:val="28"/>
              </w:rPr>
              <w:t>Белгородской области</w:t>
            </w:r>
          </w:p>
          <w:p w:rsidR="006C2A52" w:rsidRPr="00D76A2F" w:rsidRDefault="006C2A52" w:rsidP="0057345A">
            <w:pPr>
              <w:jc w:val="center"/>
              <w:rPr>
                <w:b/>
                <w:sz w:val="28"/>
                <w:szCs w:val="28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21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апреля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0</w:t>
            </w:r>
            <w:r w:rsidR="005839A4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мая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960" w:rsidRDefault="00055960">
      <w:r>
        <w:separator/>
      </w:r>
    </w:p>
  </w:endnote>
  <w:endnote w:type="continuationSeparator" w:id="0">
    <w:p w:rsidR="00055960" w:rsidRDefault="00055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960" w:rsidRDefault="00055960">
      <w:r>
        <w:separator/>
      </w:r>
    </w:p>
  </w:footnote>
  <w:footnote w:type="continuationSeparator" w:id="0">
    <w:p w:rsidR="00055960" w:rsidRDefault="00055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55960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D5CFC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5BAA"/>
    <w:rsid w:val="009F764A"/>
    <w:rsid w:val="00A03B9B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249</cp:revision>
  <cp:lastPrinted>2025-04-21T08:18:00Z</cp:lastPrinted>
  <dcterms:created xsi:type="dcterms:W3CDTF">2022-03-15T06:22:00Z</dcterms:created>
  <dcterms:modified xsi:type="dcterms:W3CDTF">2025-04-21T12:54:00Z</dcterms:modified>
</cp:coreProperties>
</file>