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5F2333" w:rsidRDefault="001E642B" w:rsidP="005F23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5F2333">
              <w:rPr>
                <w:b/>
                <w:bCs/>
                <w:color w:val="000000"/>
                <w:sz w:val="28"/>
                <w:szCs w:val="28"/>
              </w:rPr>
              <w:t>О реорганизации муниципального бюджетного</w:t>
            </w:r>
          </w:p>
          <w:p w:rsidR="00C8237C" w:rsidRPr="009F40B9" w:rsidRDefault="005F2333" w:rsidP="005F233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общеобразовательного учреждения «Средняя общеобразовательная школа с углубленным изучением отдельных предметов» города Грайворона Грайворонского района Белгородской областив форме присоединения к нему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муниципального бюджетного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общеобразовательного учреждения «Безыменская средняя общеобразовательная школа» Грайворонского района Белгородской области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032A0">
              <w:rPr>
                <w:sz w:val="24"/>
                <w:szCs w:val="24"/>
              </w:rPr>
              <w:t>02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2E3DDD">
              <w:rPr>
                <w:sz w:val="24"/>
                <w:szCs w:val="24"/>
              </w:rPr>
              <w:t>1</w:t>
            </w:r>
            <w:r w:rsidR="005032A0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0C" w:rsidRDefault="00F4100C">
      <w:r>
        <w:separator/>
      </w:r>
    </w:p>
  </w:endnote>
  <w:endnote w:type="continuationSeparator" w:id="0">
    <w:p w:rsidR="00F4100C" w:rsidRDefault="00F4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0C" w:rsidRDefault="00F4100C">
      <w:r>
        <w:separator/>
      </w:r>
    </w:p>
  </w:footnote>
  <w:footnote w:type="continuationSeparator" w:id="0">
    <w:p w:rsidR="00F4100C" w:rsidRDefault="00F41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5F2333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00C"/>
    <w:rsid w:val="00F4127B"/>
    <w:rsid w:val="00F43F1E"/>
    <w:rsid w:val="00F54FE0"/>
    <w:rsid w:val="00F61808"/>
    <w:rsid w:val="00F648CB"/>
    <w:rsid w:val="00F7028A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277</cp:revision>
  <cp:lastPrinted>2025-06-03T06:52:00Z</cp:lastPrinted>
  <dcterms:created xsi:type="dcterms:W3CDTF">2021-02-20T08:37:00Z</dcterms:created>
  <dcterms:modified xsi:type="dcterms:W3CDTF">2025-06-03T06:52:00Z</dcterms:modified>
</cp:coreProperties>
</file>